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028A28" w14:textId="6E9E8D60" w:rsidR="003A4938" w:rsidRDefault="003A4938" w:rsidP="00C025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735F3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Халықаралық рецензияланған басылымдардағы жарияланымдар тізімі</w:t>
      </w:r>
    </w:p>
    <w:p w14:paraId="53A281C7" w14:textId="77777777" w:rsidR="00E85CAD" w:rsidRPr="00735F32" w:rsidRDefault="00E85CAD" w:rsidP="00C025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47F00426" w14:textId="4CD77613" w:rsidR="00276C4B" w:rsidRDefault="003A4938" w:rsidP="00C02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276C4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Үміткердің АЖТ:</w:t>
      </w:r>
      <w:r w:rsidRPr="00735F32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Мадияров Нурлыбай Кокешович</w:t>
      </w:r>
      <w:r w:rsidRPr="00735F32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76C4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Автордың идентификаторы:</w:t>
      </w:r>
      <w:r w:rsidRPr="00C025CB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r w:rsidRPr="00276C4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Scopus Author ID:</w:t>
      </w:r>
      <w:r w:rsidRPr="00C025C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hyperlink r:id="rId8" w:history="1">
        <w:r w:rsidR="00276C4B" w:rsidRPr="00BC1AF6">
          <w:rPr>
            <w:rStyle w:val="a4"/>
            <w:rFonts w:ascii="Times New Roman" w:eastAsia="Times New Roman" w:hAnsi="Times New Roman" w:cs="Times New Roman"/>
            <w:sz w:val="24"/>
            <w:szCs w:val="24"/>
            <w:lang w:val="kk-KZ"/>
          </w:rPr>
          <w:t>https://www.scopus.com/authid/detail.uri?authorId=57222737526</w:t>
        </w:r>
      </w:hyperlink>
    </w:p>
    <w:p w14:paraId="43EC615E" w14:textId="7A53EE41" w:rsidR="00276C4B" w:rsidRDefault="003A4938" w:rsidP="00C025C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276C4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Web of Science Researcher ID:</w:t>
      </w:r>
      <w:r w:rsidRPr="00CD48F4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EB5B82" w:rsidRPr="00EB5B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DEI-6137-2022</w:t>
      </w:r>
      <w:r w:rsidRPr="00EB5B82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br/>
      </w:r>
      <w:r w:rsidRPr="00276C4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ORCID:</w:t>
      </w:r>
      <w:r w:rsidR="00276C4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hyperlink r:id="rId9" w:history="1">
        <w:r w:rsidR="00276C4B" w:rsidRPr="00EB5B82">
          <w:rPr>
            <w:rStyle w:val="a4"/>
            <w:rFonts w:ascii="Times New Roman" w:eastAsia="Times New Roman" w:hAnsi="Times New Roman" w:cs="Times New Roman"/>
            <w:sz w:val="24"/>
            <w:szCs w:val="24"/>
            <w:lang w:val="kk-KZ"/>
          </w:rPr>
          <w:t>https://orcid.org/0000-0002-3607-0380</w:t>
        </w:r>
      </w:hyperlink>
    </w:p>
    <w:p w14:paraId="701FC835" w14:textId="77777777" w:rsidR="00276C4B" w:rsidRDefault="00276C4B" w:rsidP="00C025C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tbl>
      <w:tblPr>
        <w:tblStyle w:val="a3"/>
        <w:tblW w:w="15021" w:type="dxa"/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992"/>
        <w:gridCol w:w="2835"/>
        <w:gridCol w:w="1560"/>
        <w:gridCol w:w="1417"/>
        <w:gridCol w:w="1701"/>
        <w:gridCol w:w="1843"/>
        <w:gridCol w:w="1701"/>
      </w:tblGrid>
      <w:tr w:rsidR="00EB5B82" w:rsidRPr="003A4938" w14:paraId="1FAC57FA" w14:textId="77777777" w:rsidTr="003D767B">
        <w:tc>
          <w:tcPr>
            <w:tcW w:w="562" w:type="dxa"/>
          </w:tcPr>
          <w:p w14:paraId="04D0653A" w14:textId="3D427C50" w:rsidR="00EB5B82" w:rsidRPr="00EB5B82" w:rsidRDefault="00EB5B82" w:rsidP="00EB5B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5B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 р/н</w:t>
            </w:r>
          </w:p>
        </w:tc>
        <w:tc>
          <w:tcPr>
            <w:tcW w:w="2410" w:type="dxa"/>
          </w:tcPr>
          <w:p w14:paraId="49C81206" w14:textId="52F84946" w:rsidR="00EB5B82" w:rsidRPr="00EB5B82" w:rsidRDefault="00EB5B82" w:rsidP="00EB5B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5B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Жарияланымның атауы</w:t>
            </w:r>
          </w:p>
        </w:tc>
        <w:tc>
          <w:tcPr>
            <w:tcW w:w="992" w:type="dxa"/>
          </w:tcPr>
          <w:p w14:paraId="1B68539D" w14:textId="2D610F42" w:rsidR="00EB5B82" w:rsidRPr="00EB5B82" w:rsidRDefault="00EB5B82" w:rsidP="00EB5B82">
            <w:pPr>
              <w:spacing w:after="0" w:line="240" w:lineRule="auto"/>
              <w:ind w:right="-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5B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Жария</w:t>
            </w:r>
            <w:r w:rsidR="003D767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EB5B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ланым түрі (мақала, шолу, т.б.)</w:t>
            </w:r>
          </w:p>
        </w:tc>
        <w:tc>
          <w:tcPr>
            <w:tcW w:w="2835" w:type="dxa"/>
          </w:tcPr>
          <w:p w14:paraId="0C5C62F0" w14:textId="0B8EA0C9" w:rsidR="00EB5B82" w:rsidRPr="00EB5B82" w:rsidRDefault="00EB5B82" w:rsidP="00EB5B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5B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Журналдың атауы, жариялау жылы (деректер базалары бойынша), </w:t>
            </w:r>
            <w:r w:rsidRPr="00EB5B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DOI</w:t>
            </w:r>
          </w:p>
        </w:tc>
        <w:tc>
          <w:tcPr>
            <w:tcW w:w="1560" w:type="dxa"/>
          </w:tcPr>
          <w:p w14:paraId="4F4C4DCE" w14:textId="153A9533" w:rsidR="00EB5B82" w:rsidRPr="00EB5B82" w:rsidRDefault="00EB5B82" w:rsidP="00EB5B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5B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Journal Citation Reports деректері бойынша импакт факторы және ғылым саласы</w:t>
            </w:r>
          </w:p>
        </w:tc>
        <w:tc>
          <w:tcPr>
            <w:tcW w:w="1417" w:type="dxa"/>
          </w:tcPr>
          <w:p w14:paraId="3D51AFA7" w14:textId="0BA676DE" w:rsidR="00EB5B82" w:rsidRPr="00EB5B82" w:rsidRDefault="00EB5B82" w:rsidP="00EB5B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5B8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Web of Science Core Collection </w:t>
            </w:r>
            <w:r w:rsidRPr="00EB5B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деректер базасын- дағы индексі</w:t>
            </w:r>
          </w:p>
        </w:tc>
        <w:tc>
          <w:tcPr>
            <w:tcW w:w="1701" w:type="dxa"/>
          </w:tcPr>
          <w:p w14:paraId="01CC6F04" w14:textId="63459135" w:rsidR="00EB5B82" w:rsidRPr="00EB5B82" w:rsidRDefault="00EB5B82" w:rsidP="00EB5B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5B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Scopus деректері бойынша CiteScore процентилі және ғылым саласы</w:t>
            </w:r>
          </w:p>
        </w:tc>
        <w:tc>
          <w:tcPr>
            <w:tcW w:w="1843" w:type="dxa"/>
          </w:tcPr>
          <w:p w14:paraId="1ACB9BA9" w14:textId="07ECDA0B" w:rsidR="00EB5B82" w:rsidRPr="00EB5B82" w:rsidRDefault="00EB5B82" w:rsidP="00EB5B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5B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Авторлардың АЖТ (үміткердің АЖТ сызылған)</w:t>
            </w:r>
          </w:p>
        </w:tc>
        <w:tc>
          <w:tcPr>
            <w:tcW w:w="1701" w:type="dxa"/>
          </w:tcPr>
          <w:p w14:paraId="101F6683" w14:textId="4F31D313" w:rsidR="00EB5B82" w:rsidRPr="00EB5B82" w:rsidRDefault="00EB5B82" w:rsidP="00EB5B8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B5B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Үміткердің ролі (тең автор, бірінші автор немесе коррес- понденция үшін автор )</w:t>
            </w:r>
          </w:p>
        </w:tc>
      </w:tr>
      <w:tr w:rsidR="00803C15" w:rsidRPr="003A4938" w14:paraId="604ACDFC" w14:textId="77777777" w:rsidTr="003D767B">
        <w:tc>
          <w:tcPr>
            <w:tcW w:w="562" w:type="dxa"/>
          </w:tcPr>
          <w:p w14:paraId="6375223B" w14:textId="30CD3675" w:rsidR="00803C15" w:rsidRPr="00EB5B82" w:rsidRDefault="00803C15" w:rsidP="0080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410" w:type="dxa"/>
          </w:tcPr>
          <w:p w14:paraId="1FAF220E" w14:textId="74B848D0" w:rsidR="00803C15" w:rsidRPr="00EB5B82" w:rsidRDefault="00803C15" w:rsidP="0080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1CBA26CA" w14:textId="5CCE3CD6" w:rsidR="00803C15" w:rsidRPr="00EB5B82" w:rsidRDefault="00803C15" w:rsidP="00803C15">
            <w:pPr>
              <w:spacing w:after="0" w:line="240" w:lineRule="auto"/>
              <w:ind w:right="-10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35" w:type="dxa"/>
          </w:tcPr>
          <w:p w14:paraId="2C6ED399" w14:textId="6F00BF85" w:rsidR="00803C15" w:rsidRPr="00EB5B82" w:rsidRDefault="00803C15" w:rsidP="0080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60" w:type="dxa"/>
          </w:tcPr>
          <w:p w14:paraId="32B8619C" w14:textId="0AC05319" w:rsidR="00803C15" w:rsidRPr="00EB5B82" w:rsidRDefault="00803C15" w:rsidP="0080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66856D05" w14:textId="0F408A47" w:rsidR="00803C15" w:rsidRPr="00803C15" w:rsidRDefault="00803C15" w:rsidP="0080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701" w:type="dxa"/>
          </w:tcPr>
          <w:p w14:paraId="27B4405E" w14:textId="3A056F01" w:rsidR="00803C15" w:rsidRPr="00EB5B82" w:rsidRDefault="00803C15" w:rsidP="0080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43" w:type="dxa"/>
          </w:tcPr>
          <w:p w14:paraId="49163109" w14:textId="7D804F74" w:rsidR="00803C15" w:rsidRPr="00EB5B82" w:rsidRDefault="00803C15" w:rsidP="0080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701" w:type="dxa"/>
          </w:tcPr>
          <w:p w14:paraId="73640CC5" w14:textId="3E750A07" w:rsidR="00803C15" w:rsidRPr="00EB5B82" w:rsidRDefault="00803C15" w:rsidP="00803C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</w:tr>
      <w:tr w:rsidR="00803C15" w:rsidRPr="001275F5" w14:paraId="4BC9B1E7" w14:textId="77777777" w:rsidTr="003D767B">
        <w:trPr>
          <w:trHeight w:val="1940"/>
        </w:trPr>
        <w:tc>
          <w:tcPr>
            <w:tcW w:w="562" w:type="dxa"/>
          </w:tcPr>
          <w:p w14:paraId="31B7E7FD" w14:textId="1F87310F" w:rsidR="00803C15" w:rsidRPr="00A5555E" w:rsidRDefault="00803C15" w:rsidP="00A55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410" w:type="dxa"/>
          </w:tcPr>
          <w:p w14:paraId="774BAA66" w14:textId="39A72C73" w:rsidR="00803C15" w:rsidRPr="00A5555E" w:rsidRDefault="0000454C" w:rsidP="00803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0" w:tooltip="Показать сведения о документе" w:history="1">
              <w:r w:rsidR="00803C15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 xml:space="preserve">Applying Dynamic Geometry Environment Software as a Visualization Tool for Teaching </w:t>
              </w:r>
              <w:proofErr w:type="spellStart"/>
              <w:r w:rsidR="00803C15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Planimetry</w:t>
              </w:r>
              <w:proofErr w:type="spellEnd"/>
              <w:r w:rsidR="00803C15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 xml:space="preserve"> Construction Tasks</w:t>
              </w:r>
            </w:hyperlink>
          </w:p>
        </w:tc>
        <w:tc>
          <w:tcPr>
            <w:tcW w:w="992" w:type="dxa"/>
          </w:tcPr>
          <w:p w14:paraId="2CD514ED" w14:textId="71FBA12D" w:rsidR="00803C15" w:rsidRPr="00A5555E" w:rsidRDefault="00803C15" w:rsidP="00803C15">
            <w:pPr>
              <w:spacing w:after="0" w:line="240" w:lineRule="auto"/>
              <w:ind w:right="-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835" w:type="dxa"/>
          </w:tcPr>
          <w:p w14:paraId="41E595D5" w14:textId="264E235A" w:rsidR="00803C15" w:rsidRPr="00A5555E" w:rsidRDefault="0000454C" w:rsidP="00803C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11" w:tooltip="Показать сведения о названии источника" w:history="1">
              <w:r w:rsidR="00803C15" w:rsidRPr="00A5555E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International Journal of Information and Education Technology</w:t>
              </w:r>
            </w:hyperlink>
            <w:r w:rsidR="00803C15" w:rsidRPr="00A555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, 2023,</w:t>
            </w:r>
          </w:p>
          <w:p w14:paraId="1FB1DA62" w14:textId="0214F0A3" w:rsidR="00803C15" w:rsidRPr="00A5555E" w:rsidRDefault="00803C15" w:rsidP="00803C1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55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13(12), </w:t>
            </w:r>
            <w:proofErr w:type="spellStart"/>
            <w:r w:rsidR="00A555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pp</w:t>
            </w:r>
            <w:proofErr w:type="spellEnd"/>
            <w:r w:rsidRPr="00A5555E">
              <w:rPr>
                <w:rFonts w:ascii="Times New Roman" w:eastAsia="Times New Roman" w:hAnsi="Times New Roman" w:cs="Times New Roman"/>
                <w:sz w:val="24"/>
                <w:szCs w:val="24"/>
              </w:rPr>
              <w:t>. 1950-1958</w:t>
            </w:r>
          </w:p>
          <w:p w14:paraId="059083F8" w14:textId="39FEEC5C" w:rsidR="00803C15" w:rsidRPr="00A5555E" w:rsidRDefault="00803C15" w:rsidP="00803C15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555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DOI </w:t>
            </w:r>
            <w:r w:rsidRPr="00A5555E">
              <w:rPr>
                <w:rFonts w:ascii="Times New Roman" w:eastAsia="Times New Roman" w:hAnsi="Times New Roman" w:cs="Times New Roman"/>
                <w:sz w:val="24"/>
                <w:szCs w:val="24"/>
              </w:rPr>
              <w:t>10.18178/ijiet.2023.13.12.2009</w:t>
            </w:r>
          </w:p>
        </w:tc>
        <w:tc>
          <w:tcPr>
            <w:tcW w:w="1560" w:type="dxa"/>
          </w:tcPr>
          <w:p w14:paraId="14237998" w14:textId="77777777" w:rsidR="00803C15" w:rsidRPr="00A5555E" w:rsidRDefault="00803C15" w:rsidP="00803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2FFC6E0C" w14:textId="77777777" w:rsidR="00803C15" w:rsidRPr="00A5555E" w:rsidRDefault="00803C15" w:rsidP="00803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3B7C9BC" w14:textId="7F128D7D" w:rsidR="00803C15" w:rsidRPr="00A5555E" w:rsidRDefault="00803C15" w:rsidP="00803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 202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2,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04026357" w14:textId="055CC67A" w:rsidR="00803C15" w:rsidRPr="00A5555E" w:rsidRDefault="00803C15" w:rsidP="00803C15">
            <w:pPr>
              <w:spacing w:after="0" w:line="240" w:lineRule="auto"/>
              <w:ind w:right="-5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Percentile:</w:t>
            </w:r>
            <w:r w:rsidRPr="00A555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A5555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61</w:t>
            </w:r>
          </w:p>
          <w:p w14:paraId="0D57BFDB" w14:textId="7123190C" w:rsidR="00803C15" w:rsidRPr="00A5555E" w:rsidRDefault="00803C15" w:rsidP="00803C15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A5555E">
              <w:rPr>
                <w:rFonts w:ascii="Times New Roman" w:eastAsia="Times New Roman" w:hAnsi="Times New Roman" w:cs="Times New Roman"/>
                <w:sz w:val="24"/>
                <w:szCs w:val="24"/>
              </w:rPr>
              <w:t>Social</w:t>
            </w:r>
            <w:proofErr w:type="spellEnd"/>
            <w:r w:rsidRPr="00A5555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555E">
              <w:rPr>
                <w:rFonts w:ascii="Times New Roman" w:eastAsia="Times New Roman" w:hAnsi="Times New Roman" w:cs="Times New Roman"/>
                <w:sz w:val="24"/>
                <w:szCs w:val="24"/>
              </w:rPr>
              <w:t>Sciences</w:t>
            </w:r>
            <w:proofErr w:type="spellEnd"/>
            <w:r w:rsidRPr="00A5555E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A67F2E5" w14:textId="77777777" w:rsidR="00803C15" w:rsidRPr="00A5555E" w:rsidRDefault="00803C15" w:rsidP="00803C15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5555E">
              <w:rPr>
                <w:rFonts w:ascii="Times New Roman" w:eastAsia="Times New Roman" w:hAnsi="Times New Roman" w:cs="Times New Roman"/>
                <w:sz w:val="24"/>
                <w:szCs w:val="24"/>
              </w:rPr>
              <w:t>Education</w:t>
            </w:r>
            <w:proofErr w:type="spellEnd"/>
          </w:p>
          <w:p w14:paraId="0216942F" w14:textId="77777777" w:rsidR="00803C15" w:rsidRPr="00A5555E" w:rsidRDefault="00803C15" w:rsidP="00803C15">
            <w:pPr>
              <w:spacing w:after="0" w:line="240" w:lineRule="auto"/>
              <w:ind w:right="-5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373F900A" w14:textId="4D102229" w:rsidR="00803C15" w:rsidRPr="00A5555E" w:rsidRDefault="0000454C" w:rsidP="00803C15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2" w:tooltip="Показать сведения об авторе" w:history="1">
              <w:proofErr w:type="spellStart"/>
              <w:r w:rsidR="00803C15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Tursynkulova</w:t>
              </w:r>
              <w:proofErr w:type="spellEnd"/>
              <w:r w:rsidR="00803C15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 xml:space="preserve"> </w:t>
              </w:r>
              <w:r w:rsidR="00803C15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E</w:t>
              </w:r>
              <w:r w:rsidR="00803C15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</w:rPr>
                <w:t>.</w:t>
              </w:r>
            </w:hyperlink>
            <w:r w:rsidR="00803C15" w:rsidRPr="00A555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="00803C15" w:rsidRPr="00A555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hyperlink r:id="rId13" w:tooltip="Показать сведения об авторе" w:history="1">
              <w:proofErr w:type="spellStart"/>
              <w:r w:rsidR="00803C15" w:rsidRPr="00A5555E">
                <w:rPr>
                  <w:rStyle w:val="a4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shd w:val="clear" w:color="auto" w:fill="FFFFFF"/>
                </w:rPr>
                <w:t>Madiyarov</w:t>
              </w:r>
              <w:proofErr w:type="spellEnd"/>
              <w:r w:rsidR="00803C15" w:rsidRPr="00A5555E">
                <w:rPr>
                  <w:rStyle w:val="a4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shd w:val="clear" w:color="auto" w:fill="FFFFFF"/>
                </w:rPr>
                <w:t xml:space="preserve"> N.</w:t>
              </w:r>
            </w:hyperlink>
          </w:p>
        </w:tc>
        <w:tc>
          <w:tcPr>
            <w:tcW w:w="1701" w:type="dxa"/>
          </w:tcPr>
          <w:p w14:paraId="1C85959F" w14:textId="2C797468" w:rsidR="00803C15" w:rsidRPr="00A5555E" w:rsidRDefault="003D767B" w:rsidP="00803C1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</w:t>
            </w:r>
            <w:proofErr w:type="spellStart"/>
            <w:r w:rsidR="00803C15" w:rsidRPr="00A5555E">
              <w:rPr>
                <w:rFonts w:ascii="Times New Roman" w:hAnsi="Times New Roman" w:cs="Times New Roman"/>
                <w:sz w:val="24"/>
                <w:szCs w:val="24"/>
              </w:rPr>
              <w:t>ең</w:t>
            </w:r>
            <w:proofErr w:type="spellEnd"/>
            <w:r w:rsidR="00803C15"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03C15" w:rsidRPr="00A5555E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</w:tr>
      <w:tr w:rsidR="003D767B" w:rsidRPr="001275F5" w14:paraId="132B2BDC" w14:textId="77777777" w:rsidTr="003D767B">
        <w:tc>
          <w:tcPr>
            <w:tcW w:w="562" w:type="dxa"/>
          </w:tcPr>
          <w:p w14:paraId="13BACD27" w14:textId="5108F29B" w:rsidR="003D767B" w:rsidRPr="00A5555E" w:rsidRDefault="003D767B" w:rsidP="00A55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410" w:type="dxa"/>
          </w:tcPr>
          <w:p w14:paraId="3349C55F" w14:textId="77777777" w:rsidR="003D767B" w:rsidRPr="00A5555E" w:rsidRDefault="0000454C" w:rsidP="003D767B">
            <w:pPr>
              <w:spacing w:after="0" w:line="240" w:lineRule="auto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  <w:lang w:val="kk-KZ"/>
              </w:rPr>
            </w:pPr>
            <w:hyperlink r:id="rId14" w:tooltip="Показать сведения о документе" w:history="1"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The effect of problem-based learning on cognitive skills in solving geometric construction problems: a case study in Kazakhstan</w:t>
              </w:r>
            </w:hyperlink>
          </w:p>
          <w:p w14:paraId="005D09AB" w14:textId="437C3483" w:rsidR="00A5555E" w:rsidRPr="00A5555E" w:rsidRDefault="00A5555E" w:rsidP="003D7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92" w:type="dxa"/>
          </w:tcPr>
          <w:p w14:paraId="0C4896F4" w14:textId="720BE4D1" w:rsidR="003D767B" w:rsidRPr="00A5555E" w:rsidRDefault="003D767B" w:rsidP="003D767B">
            <w:pPr>
              <w:spacing w:after="0" w:line="240" w:lineRule="auto"/>
              <w:ind w:right="-10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</w:p>
        </w:tc>
        <w:tc>
          <w:tcPr>
            <w:tcW w:w="2835" w:type="dxa"/>
          </w:tcPr>
          <w:p w14:paraId="2C3F58BF" w14:textId="7860490B" w:rsidR="003D767B" w:rsidRPr="00A5555E" w:rsidRDefault="0000454C" w:rsidP="00A555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15" w:tooltip="Показать сведения о названии источника" w:history="1">
              <w:r w:rsidR="003D767B" w:rsidRPr="00A5555E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shd w:val="clear" w:color="auto" w:fill="FFFFFF"/>
                  <w:lang w:val="en-US"/>
                </w:rPr>
                <w:t>Frontiers in Education</w:t>
              </w:r>
            </w:hyperlink>
            <w:r w:rsidR="003D767B" w:rsidRPr="00A555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3D767B" w:rsidRPr="00A555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 xml:space="preserve">2023, </w:t>
            </w:r>
            <w:r w:rsidR="003D767B" w:rsidRPr="00A555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8,1284305</w:t>
            </w:r>
          </w:p>
          <w:p w14:paraId="598DA024" w14:textId="3A998D02" w:rsidR="003D767B" w:rsidRPr="00A5555E" w:rsidRDefault="0000454C" w:rsidP="003D76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16" w:history="1"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shd w:val="clear" w:color="auto" w:fill="F7F7F7"/>
                  <w:lang w:val="en-US"/>
                </w:rPr>
                <w:t>https://doi.org/10.3389/feduc.2023.1284305</w:t>
              </w:r>
            </w:hyperlink>
          </w:p>
          <w:p w14:paraId="57D3BA19" w14:textId="77777777" w:rsidR="003D767B" w:rsidRPr="00A5555E" w:rsidRDefault="003D767B" w:rsidP="003D7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14:paraId="709746C8" w14:textId="1610AF25" w:rsidR="003D767B" w:rsidRPr="00A5555E" w:rsidRDefault="003D767B" w:rsidP="003D7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76836548" w14:textId="1A259366" w:rsidR="003D767B" w:rsidRPr="00A5555E" w:rsidRDefault="003D767B" w:rsidP="003D7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JCR </w:t>
            </w:r>
            <w:r w:rsidRPr="00A5555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Q2</w:t>
            </w:r>
            <w:r w:rsidRPr="00A5555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Education &amp; Educational research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701" w:type="dxa"/>
          </w:tcPr>
          <w:p w14:paraId="26BCC6D2" w14:textId="4D3F4E8C" w:rsidR="003D767B" w:rsidRPr="00A5555E" w:rsidRDefault="003D767B" w:rsidP="003D7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 202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2,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121206EA" w14:textId="3E76FAE1" w:rsidR="003D767B" w:rsidRPr="00A5555E" w:rsidRDefault="003D767B" w:rsidP="003D767B">
            <w:pPr>
              <w:spacing w:after="0" w:line="240" w:lineRule="auto"/>
              <w:ind w:right="-59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Percentile:</w:t>
            </w:r>
            <w:r w:rsidRPr="00A555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A5555E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62</w:t>
            </w:r>
          </w:p>
          <w:p w14:paraId="589FFE19" w14:textId="77777777" w:rsidR="003D767B" w:rsidRPr="00A5555E" w:rsidRDefault="003D767B" w:rsidP="003D767B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555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Social Sciences:</w:t>
            </w:r>
          </w:p>
          <w:p w14:paraId="29D17A76" w14:textId="26A24113" w:rsidR="003D767B" w:rsidRPr="00A5555E" w:rsidRDefault="003D767B" w:rsidP="003D767B">
            <w:pPr>
              <w:shd w:val="clear" w:color="auto" w:fill="FFFFFF"/>
              <w:spacing w:after="0" w:line="240" w:lineRule="auto"/>
              <w:ind w:right="-5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5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Education</w:t>
            </w:r>
          </w:p>
        </w:tc>
        <w:tc>
          <w:tcPr>
            <w:tcW w:w="1843" w:type="dxa"/>
          </w:tcPr>
          <w:p w14:paraId="6453CBB8" w14:textId="5CBA7AEC" w:rsidR="003D767B" w:rsidRPr="00A5555E" w:rsidRDefault="0000454C" w:rsidP="003D767B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17" w:tooltip="Показать сведения об авторе" w:history="1">
              <w:proofErr w:type="spellStart"/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Tursynkulova</w:t>
              </w:r>
              <w:proofErr w:type="spellEnd"/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 xml:space="preserve"> E.</w:t>
              </w:r>
            </w:hyperlink>
            <w:r w:rsidR="003D767B" w:rsidRPr="00A555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  <w:r w:rsidR="003D767B" w:rsidRPr="00A555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hyperlink r:id="rId18" w:tooltip="Показать сведения об авторе" w:history="1">
              <w:proofErr w:type="spellStart"/>
              <w:r w:rsidR="003D767B" w:rsidRPr="00A5555E">
                <w:rPr>
                  <w:rStyle w:val="a4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shd w:val="clear" w:color="auto" w:fill="FFFFFF"/>
                  <w:lang w:val="en-US"/>
                </w:rPr>
                <w:t>Madiyarov</w:t>
              </w:r>
              <w:proofErr w:type="spellEnd"/>
              <w:r w:rsidR="003D767B" w:rsidRPr="00A5555E">
                <w:rPr>
                  <w:rStyle w:val="a4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shd w:val="clear" w:color="auto" w:fill="FFFFFF"/>
                  <w:lang w:val="en-US"/>
                </w:rPr>
                <w:t xml:space="preserve"> N.</w:t>
              </w:r>
            </w:hyperlink>
            <w:r w:rsidR="003D767B" w:rsidRPr="00A5555E">
              <w:rPr>
                <w:rStyle w:val="a4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hyperlink r:id="rId19" w:tooltip="Показать сведения об авторе" w:history="1">
              <w:proofErr w:type="spellStart"/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Sultanbek</w:t>
              </w:r>
              <w:proofErr w:type="spellEnd"/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 xml:space="preserve"> T., </w:t>
              </w:r>
            </w:hyperlink>
            <w:hyperlink r:id="rId20" w:tooltip="Показать сведения об авторе" w:history="1">
              <w:proofErr w:type="spellStart"/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Duysebayeva</w:t>
              </w:r>
              <w:proofErr w:type="spellEnd"/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 xml:space="preserve"> P.</w:t>
              </w:r>
            </w:hyperlink>
          </w:p>
        </w:tc>
        <w:tc>
          <w:tcPr>
            <w:tcW w:w="1701" w:type="dxa"/>
          </w:tcPr>
          <w:p w14:paraId="7DBB3D4A" w14:textId="42B6482C" w:rsidR="003D767B" w:rsidRPr="00A5555E" w:rsidRDefault="00A5555E" w:rsidP="003D7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proofErr w:type="spellStart"/>
            <w:r w:rsidR="003D767B" w:rsidRPr="00A5555E">
              <w:rPr>
                <w:rFonts w:ascii="Times New Roman" w:hAnsi="Times New Roman" w:cs="Times New Roman"/>
                <w:sz w:val="24"/>
                <w:szCs w:val="24"/>
              </w:rPr>
              <w:t>орреспон</w:t>
            </w:r>
            <w:proofErr w:type="spellEnd"/>
            <w:r w:rsidR="003D767B"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proofErr w:type="spellStart"/>
            <w:r w:rsidR="003D767B" w:rsidRPr="00A5555E">
              <w:rPr>
                <w:rFonts w:ascii="Times New Roman" w:hAnsi="Times New Roman" w:cs="Times New Roman"/>
                <w:sz w:val="24"/>
                <w:szCs w:val="24"/>
              </w:rPr>
              <w:t>денция</w:t>
            </w:r>
            <w:proofErr w:type="spellEnd"/>
            <w:r w:rsidR="003D767B" w:rsidRPr="00A55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D767B" w:rsidRPr="00A5555E">
              <w:rPr>
                <w:rFonts w:ascii="Times New Roman" w:hAnsi="Times New Roman" w:cs="Times New Roman"/>
                <w:sz w:val="24"/>
                <w:szCs w:val="24"/>
              </w:rPr>
              <w:t>үшін</w:t>
            </w:r>
            <w:proofErr w:type="spellEnd"/>
            <w:r w:rsidR="003D767B" w:rsidRPr="00A5555E">
              <w:rPr>
                <w:rFonts w:ascii="Times New Roman" w:hAnsi="Times New Roman" w:cs="Times New Roman"/>
                <w:sz w:val="24"/>
                <w:szCs w:val="24"/>
              </w:rPr>
              <w:t xml:space="preserve"> автор</w:t>
            </w:r>
          </w:p>
        </w:tc>
      </w:tr>
      <w:tr w:rsidR="003D767B" w:rsidRPr="001275F5" w14:paraId="6A04F369" w14:textId="77777777" w:rsidTr="003D767B">
        <w:tc>
          <w:tcPr>
            <w:tcW w:w="562" w:type="dxa"/>
          </w:tcPr>
          <w:p w14:paraId="75DFBAD5" w14:textId="2B56AA37" w:rsidR="003D767B" w:rsidRPr="00A5555E" w:rsidRDefault="003D767B" w:rsidP="003D7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2410" w:type="dxa"/>
          </w:tcPr>
          <w:p w14:paraId="230F84DA" w14:textId="13F9C26E" w:rsidR="003D767B" w:rsidRPr="00A5555E" w:rsidRDefault="003D767B" w:rsidP="003D767B">
            <w:pPr>
              <w:spacing w:after="0" w:line="240" w:lineRule="auto"/>
              <w:jc w:val="center"/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992" w:type="dxa"/>
          </w:tcPr>
          <w:p w14:paraId="25686242" w14:textId="6FA4B93E" w:rsidR="003D767B" w:rsidRPr="00A5555E" w:rsidRDefault="003D767B" w:rsidP="003D767B">
            <w:pPr>
              <w:spacing w:after="0" w:line="240" w:lineRule="auto"/>
              <w:ind w:right="-105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35" w:type="dxa"/>
          </w:tcPr>
          <w:p w14:paraId="308E4742" w14:textId="1D638413" w:rsidR="003D767B" w:rsidRPr="00A5555E" w:rsidRDefault="003D767B" w:rsidP="003D767B">
            <w:pPr>
              <w:spacing w:after="0" w:line="240" w:lineRule="auto"/>
              <w:jc w:val="center"/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1560" w:type="dxa"/>
          </w:tcPr>
          <w:p w14:paraId="5D507B2D" w14:textId="0DCE8CD2" w:rsidR="003D767B" w:rsidRPr="00A5555E" w:rsidRDefault="003D767B" w:rsidP="003D7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73926322" w14:textId="47FD0571" w:rsidR="003D767B" w:rsidRPr="00A5555E" w:rsidRDefault="003D767B" w:rsidP="003D7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1701" w:type="dxa"/>
          </w:tcPr>
          <w:p w14:paraId="51F1FDDF" w14:textId="50C69FE2" w:rsidR="003D767B" w:rsidRPr="00A5555E" w:rsidRDefault="003D767B" w:rsidP="003D7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1843" w:type="dxa"/>
          </w:tcPr>
          <w:p w14:paraId="4BA52ADA" w14:textId="6EF08727" w:rsidR="003D767B" w:rsidRPr="00A5555E" w:rsidRDefault="003D767B" w:rsidP="003D767B">
            <w:pPr>
              <w:spacing w:after="0" w:line="240" w:lineRule="auto"/>
              <w:ind w:right="-108"/>
              <w:jc w:val="center"/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1701" w:type="dxa"/>
          </w:tcPr>
          <w:p w14:paraId="1A69DB0B" w14:textId="1C7DCC25" w:rsidR="003D767B" w:rsidRPr="00A5555E" w:rsidRDefault="003D767B" w:rsidP="003D767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3D767B" w:rsidRPr="001275F5" w14:paraId="4D5DC761" w14:textId="77777777" w:rsidTr="003D767B">
        <w:tc>
          <w:tcPr>
            <w:tcW w:w="562" w:type="dxa"/>
          </w:tcPr>
          <w:p w14:paraId="5297BE13" w14:textId="321CACF5" w:rsidR="003D767B" w:rsidRPr="00A5555E" w:rsidRDefault="003D767B" w:rsidP="00A555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410" w:type="dxa"/>
          </w:tcPr>
          <w:p w14:paraId="2263D238" w14:textId="24184BCE" w:rsidR="003D767B" w:rsidRPr="00A5555E" w:rsidRDefault="0000454C" w:rsidP="003D7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1" w:tooltip="Показать сведения о документе" w:history="1"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Leveraging digital tools to advance mathematics competencies among construction students</w:t>
              </w:r>
            </w:hyperlink>
          </w:p>
        </w:tc>
        <w:tc>
          <w:tcPr>
            <w:tcW w:w="992" w:type="dxa"/>
          </w:tcPr>
          <w:p w14:paraId="6A8476B9" w14:textId="2EFC2EA0" w:rsidR="003D767B" w:rsidRPr="00A5555E" w:rsidRDefault="003D767B" w:rsidP="003D767B">
            <w:pPr>
              <w:spacing w:after="0" w:line="240" w:lineRule="auto"/>
              <w:ind w:right="-10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Мақала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835" w:type="dxa"/>
          </w:tcPr>
          <w:p w14:paraId="43F5F932" w14:textId="20DF352B" w:rsidR="003D767B" w:rsidRPr="00A5555E" w:rsidRDefault="0000454C" w:rsidP="003D767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22" w:tooltip="Показать сведения о названии источника" w:history="1">
              <w:r w:rsidR="003D767B" w:rsidRPr="00A5555E">
                <w:rPr>
                  <w:rFonts w:ascii="Times New Roman" w:eastAsia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Cogent Education</w:t>
              </w:r>
            </w:hyperlink>
            <w:r w:rsidR="003D767B" w:rsidRPr="00A555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3D767B" w:rsidRPr="00A555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2024,</w:t>
            </w:r>
            <w:r w:rsidR="003D767B" w:rsidRPr="00A555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3D767B" w:rsidRPr="00A555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11</w:t>
            </w:r>
            <w:r w:rsidR="00A555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bookmarkStart w:id="0" w:name="_GoBack"/>
            <w:bookmarkEnd w:id="0"/>
            <w:r w:rsidR="003D767B" w:rsidRPr="00A555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(1),</w:t>
            </w:r>
            <w:r w:rsidR="003D767B" w:rsidRPr="00A5555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D767B" w:rsidRPr="00A555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2319436</w:t>
            </w:r>
          </w:p>
          <w:p w14:paraId="4E65C9A1" w14:textId="77777777" w:rsidR="003D767B" w:rsidRPr="00A5555E" w:rsidRDefault="0000454C" w:rsidP="003D767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hyperlink r:id="rId23" w:history="1"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https://doi.org/10.1080/2331186X.2024.2319436</w:t>
              </w:r>
            </w:hyperlink>
          </w:p>
          <w:p w14:paraId="76CB82E0" w14:textId="77777777" w:rsidR="003D767B" w:rsidRPr="00A5555E" w:rsidRDefault="003D767B" w:rsidP="003D7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0" w:type="dxa"/>
          </w:tcPr>
          <w:p w14:paraId="7868CC40" w14:textId="2F069A6C" w:rsidR="003D767B" w:rsidRPr="00A5555E" w:rsidRDefault="003D767B" w:rsidP="003D7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14:paraId="67709D45" w14:textId="573A034F" w:rsidR="003D767B" w:rsidRPr="00A5555E" w:rsidRDefault="003D767B" w:rsidP="003D7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JCR </w:t>
            </w:r>
            <w:r w:rsidRPr="00A5555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en-US"/>
              </w:rPr>
              <w:t>Q2</w:t>
            </w:r>
            <w:r w:rsidRPr="00A5555E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Education &amp; Educational research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  <w:tc>
          <w:tcPr>
            <w:tcW w:w="1701" w:type="dxa"/>
          </w:tcPr>
          <w:p w14:paraId="3573ABB4" w14:textId="3366A960" w:rsidR="003D767B" w:rsidRPr="00A5555E" w:rsidRDefault="003D767B" w:rsidP="003D7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CiteScore 202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2,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6958E0F5" w14:textId="6EBB8701" w:rsidR="003D767B" w:rsidRPr="00A5555E" w:rsidRDefault="003D767B" w:rsidP="003D767B">
            <w:pPr>
              <w:spacing w:after="0" w:line="240" w:lineRule="auto"/>
              <w:ind w:right="-59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Percentile:</w:t>
            </w:r>
            <w:r w:rsidRPr="00A555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A5555E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53</w:t>
            </w:r>
          </w:p>
          <w:p w14:paraId="11BB0A06" w14:textId="77777777" w:rsidR="003D767B" w:rsidRPr="00A5555E" w:rsidRDefault="003D767B" w:rsidP="003D767B">
            <w:pPr>
              <w:shd w:val="clear" w:color="auto" w:fill="FFFFFF"/>
              <w:spacing w:after="0" w:line="240" w:lineRule="auto"/>
              <w:ind w:right="-59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555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Social Sciences:</w:t>
            </w:r>
          </w:p>
          <w:p w14:paraId="664E612A" w14:textId="2B372760" w:rsidR="003D767B" w:rsidRPr="00A5555E" w:rsidRDefault="003D767B" w:rsidP="003D767B">
            <w:pPr>
              <w:shd w:val="clear" w:color="auto" w:fill="FFFFFF"/>
              <w:spacing w:after="0" w:line="240" w:lineRule="auto"/>
              <w:ind w:right="-5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555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Education</w:t>
            </w:r>
          </w:p>
        </w:tc>
        <w:tc>
          <w:tcPr>
            <w:tcW w:w="1843" w:type="dxa"/>
          </w:tcPr>
          <w:p w14:paraId="457D1627" w14:textId="77777777" w:rsidR="003D767B" w:rsidRPr="00A5555E" w:rsidRDefault="0000454C" w:rsidP="003D767B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hyperlink r:id="rId24" w:tooltip="Показать сведения об авторе" w:history="1">
              <w:proofErr w:type="spellStart"/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Saparbayeva</w:t>
              </w:r>
              <w:proofErr w:type="spellEnd"/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 xml:space="preserve"> E.</w:t>
              </w:r>
            </w:hyperlink>
            <w:r w:rsidR="003D767B" w:rsidRPr="00A555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</w:t>
            </w:r>
          </w:p>
          <w:p w14:paraId="6AC7A85D" w14:textId="77777777" w:rsidR="003D767B" w:rsidRPr="00A5555E" w:rsidRDefault="0000454C" w:rsidP="003D767B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hyperlink r:id="rId25" w:tooltip="Показать сведения об авторе" w:history="1">
              <w:proofErr w:type="spellStart"/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Abdualiyeva</w:t>
              </w:r>
              <w:proofErr w:type="spellEnd"/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 xml:space="preserve"> M.</w:t>
              </w:r>
            </w:hyperlink>
            <w:r w:rsidR="003D767B" w:rsidRPr="00A555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 </w:t>
            </w:r>
          </w:p>
          <w:p w14:paraId="0892DB98" w14:textId="7167F2D0" w:rsidR="003D767B" w:rsidRPr="00A5555E" w:rsidRDefault="0000454C" w:rsidP="003D767B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hyperlink r:id="rId26" w:tooltip="Показать сведения об авторе" w:history="1">
              <w:proofErr w:type="spellStart"/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Torebek</w:t>
              </w:r>
              <w:proofErr w:type="spellEnd"/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 xml:space="preserve"> Y.</w:t>
              </w:r>
            </w:hyperlink>
            <w:r w:rsidR="003D767B" w:rsidRPr="00A5555E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, </w:t>
            </w:r>
          </w:p>
          <w:p w14:paraId="3BDB116B" w14:textId="2B92A769" w:rsidR="003D767B" w:rsidRPr="00A5555E" w:rsidRDefault="0000454C" w:rsidP="003D767B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hyperlink r:id="rId27" w:tooltip="Показать сведения об авторе" w:history="1">
              <w:proofErr w:type="spellStart"/>
              <w:r w:rsidR="00A5555E" w:rsidRPr="00A5555E">
                <w:rPr>
                  <w:rStyle w:val="a4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shd w:val="clear" w:color="auto" w:fill="FFFFFF"/>
                  <w:lang w:val="en-US"/>
                </w:rPr>
                <w:t>Madiyarov</w:t>
              </w:r>
              <w:proofErr w:type="spellEnd"/>
              <w:r w:rsidR="003D767B" w:rsidRPr="00A5555E">
                <w:rPr>
                  <w:rStyle w:val="a4"/>
                  <w:rFonts w:ascii="Times New Roman" w:hAnsi="Times New Roman" w:cs="Times New Roman"/>
                  <w:b/>
                  <w:bCs/>
                  <w:color w:val="auto"/>
                  <w:sz w:val="24"/>
                  <w:szCs w:val="24"/>
                  <w:shd w:val="clear" w:color="auto" w:fill="FFFFFF"/>
                  <w:lang w:val="en-US"/>
                </w:rPr>
                <w:t xml:space="preserve"> N.</w:t>
              </w:r>
            </w:hyperlink>
            <w:r w:rsidR="003D767B" w:rsidRPr="00A5555E">
              <w:rPr>
                <w:rStyle w:val="a4"/>
                <w:rFonts w:ascii="Times New Roman" w:hAnsi="Times New Roman" w:cs="Times New Roman"/>
                <w:b/>
                <w:bCs/>
                <w:color w:val="auto"/>
                <w:sz w:val="24"/>
                <w:szCs w:val="24"/>
                <w:shd w:val="clear" w:color="auto" w:fill="FFFFFF"/>
                <w:lang w:val="en-US"/>
              </w:rPr>
              <w:t>,</w:t>
            </w:r>
          </w:p>
          <w:p w14:paraId="67F2872F" w14:textId="04FF079A" w:rsidR="003D767B" w:rsidRPr="00A5555E" w:rsidRDefault="0000454C" w:rsidP="003D767B">
            <w:pPr>
              <w:spacing w:after="0" w:line="240" w:lineRule="auto"/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28" w:tooltip="Показать сведения об авторе" w:history="1">
              <w:proofErr w:type="spellStart"/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Tursynbayev</w:t>
              </w:r>
              <w:proofErr w:type="spellEnd"/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kk-KZ"/>
                </w:rPr>
                <w:t xml:space="preserve"> </w:t>
              </w:r>
              <w:r w:rsidR="003D767B" w:rsidRPr="00A5555E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shd w:val="clear" w:color="auto" w:fill="FFFFFF"/>
                  <w:lang w:val="en-US"/>
                </w:rPr>
                <w:t>A.</w:t>
              </w:r>
            </w:hyperlink>
          </w:p>
        </w:tc>
        <w:tc>
          <w:tcPr>
            <w:tcW w:w="1701" w:type="dxa"/>
          </w:tcPr>
          <w:p w14:paraId="5E390ABC" w14:textId="49D5519B" w:rsidR="003D767B" w:rsidRPr="00A5555E" w:rsidRDefault="003D767B" w:rsidP="003D767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5555E">
              <w:rPr>
                <w:rFonts w:ascii="Times New Roman" w:hAnsi="Times New Roman" w:cs="Times New Roman"/>
                <w:sz w:val="24"/>
                <w:szCs w:val="24"/>
              </w:rPr>
              <w:t>тең</w:t>
            </w:r>
            <w:proofErr w:type="spellEnd"/>
            <w:r w:rsidRPr="00A5555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5555E">
              <w:rPr>
                <w:rFonts w:ascii="Times New Roman" w:hAnsi="Times New Roman" w:cs="Times New Roman"/>
                <w:sz w:val="24"/>
                <w:szCs w:val="24"/>
              </w:rPr>
              <w:t>автор</w:t>
            </w:r>
          </w:p>
        </w:tc>
      </w:tr>
    </w:tbl>
    <w:p w14:paraId="108C85E6" w14:textId="77777777" w:rsidR="007615B1" w:rsidRPr="001275F5" w:rsidRDefault="007615B1">
      <w:pPr>
        <w:rPr>
          <w:rFonts w:ascii="Times New Roman" w:hAnsi="Times New Roman" w:cs="Times New Roman"/>
          <w:lang w:val="kk-KZ"/>
        </w:rPr>
      </w:pPr>
    </w:p>
    <w:sectPr w:rsidR="007615B1" w:rsidRPr="001275F5" w:rsidSect="00276C4B">
      <w:footerReference w:type="default" r:id="rId29"/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A6ECBB" w14:textId="77777777" w:rsidR="0000454C" w:rsidRDefault="0000454C" w:rsidP="00803C15">
      <w:pPr>
        <w:spacing w:after="0" w:line="240" w:lineRule="auto"/>
      </w:pPr>
      <w:r>
        <w:separator/>
      </w:r>
    </w:p>
  </w:endnote>
  <w:endnote w:type="continuationSeparator" w:id="0">
    <w:p w14:paraId="2D6DDE61" w14:textId="77777777" w:rsidR="0000454C" w:rsidRDefault="0000454C" w:rsidP="00803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B14B7F" w14:textId="76B25A94" w:rsidR="00803C15" w:rsidRPr="00A5555E" w:rsidRDefault="00A5555E" w:rsidP="00A5555E">
    <w:pPr>
      <w:pStyle w:val="a8"/>
      <w:tabs>
        <w:tab w:val="clear" w:pos="4677"/>
        <w:tab w:val="clear" w:pos="9355"/>
      </w:tabs>
      <w:rPr>
        <w:rFonts w:ascii="Times New Roman" w:hAnsi="Times New Roman" w:cs="Times New Roman"/>
        <w:sz w:val="24"/>
        <w:szCs w:val="24"/>
        <w:lang w:val="kk-KZ"/>
      </w:rPr>
    </w:pPr>
    <w:r>
      <w:rPr>
        <w:rFonts w:ascii="Times New Roman" w:hAnsi="Times New Roman" w:cs="Times New Roman"/>
        <w:sz w:val="28"/>
        <w:szCs w:val="26"/>
        <w:lang w:val="kk-KZ"/>
      </w:rPr>
      <w:t xml:space="preserve">                                           </w:t>
    </w:r>
    <w:r w:rsidRPr="00A5555E">
      <w:rPr>
        <w:rFonts w:ascii="Times New Roman" w:hAnsi="Times New Roman" w:cs="Times New Roman"/>
        <w:sz w:val="24"/>
        <w:szCs w:val="24"/>
        <w:lang w:val="kk-KZ"/>
      </w:rPr>
      <w:t>Декан</w:t>
    </w:r>
    <w:r w:rsidR="00803C15" w:rsidRPr="00A5555E">
      <w:rPr>
        <w:rFonts w:ascii="Times New Roman" w:hAnsi="Times New Roman" w:cs="Times New Roman"/>
        <w:sz w:val="24"/>
        <w:szCs w:val="24"/>
        <w:lang w:val="kk-KZ"/>
      </w:rPr>
      <w:t xml:space="preserve">      </w:t>
    </w:r>
    <w:r w:rsidR="00803C15" w:rsidRPr="00A5555E">
      <w:rPr>
        <w:rFonts w:ascii="Times New Roman" w:hAnsi="Times New Roman" w:cs="Times New Roman"/>
        <w:sz w:val="24"/>
        <w:szCs w:val="24"/>
        <w:lang w:val="kk-KZ"/>
      </w:rPr>
      <w:tab/>
    </w:r>
    <w:r w:rsidR="00803C15" w:rsidRPr="00A5555E">
      <w:rPr>
        <w:rFonts w:ascii="Times New Roman" w:hAnsi="Times New Roman" w:cs="Times New Roman"/>
        <w:sz w:val="24"/>
        <w:szCs w:val="24"/>
        <w:lang w:val="kk-KZ"/>
      </w:rPr>
      <w:tab/>
    </w:r>
    <w:r w:rsidR="00803C15" w:rsidRPr="00A5555E">
      <w:rPr>
        <w:rFonts w:ascii="Times New Roman" w:hAnsi="Times New Roman" w:cs="Times New Roman"/>
        <w:sz w:val="24"/>
        <w:szCs w:val="24"/>
        <w:lang w:val="kk-KZ"/>
      </w:rPr>
      <w:tab/>
    </w:r>
    <w:r w:rsidR="00803C15" w:rsidRPr="00A5555E">
      <w:rPr>
        <w:rFonts w:ascii="Times New Roman" w:hAnsi="Times New Roman" w:cs="Times New Roman"/>
        <w:sz w:val="24"/>
        <w:szCs w:val="24"/>
        <w:lang w:val="kk-KZ"/>
      </w:rPr>
      <w:tab/>
    </w:r>
    <w:r w:rsidR="00803C15" w:rsidRPr="00A5555E">
      <w:rPr>
        <w:rFonts w:ascii="Times New Roman" w:hAnsi="Times New Roman" w:cs="Times New Roman"/>
        <w:sz w:val="24"/>
        <w:szCs w:val="24"/>
        <w:lang w:val="kk-KZ"/>
      </w:rPr>
      <w:tab/>
    </w:r>
    <w:r w:rsidR="00803C15" w:rsidRPr="00A5555E">
      <w:rPr>
        <w:rFonts w:ascii="Times New Roman" w:hAnsi="Times New Roman" w:cs="Times New Roman"/>
        <w:sz w:val="24"/>
        <w:szCs w:val="24"/>
        <w:lang w:val="kk-KZ"/>
      </w:rPr>
      <w:tab/>
    </w:r>
    <w:r w:rsidRPr="00A5555E">
      <w:rPr>
        <w:rFonts w:ascii="Times New Roman" w:hAnsi="Times New Roman" w:cs="Times New Roman"/>
        <w:sz w:val="24"/>
        <w:szCs w:val="24"/>
        <w:lang w:val="kk-KZ"/>
      </w:rPr>
      <w:t xml:space="preserve">                     </w:t>
    </w:r>
    <w:r>
      <w:rPr>
        <w:rFonts w:ascii="Times New Roman" w:hAnsi="Times New Roman" w:cs="Times New Roman"/>
        <w:sz w:val="24"/>
        <w:szCs w:val="24"/>
        <w:lang w:val="kk-KZ"/>
      </w:rPr>
      <w:t xml:space="preserve">  </w:t>
    </w:r>
    <w:r w:rsidR="00803C15" w:rsidRPr="00A5555E">
      <w:rPr>
        <w:rFonts w:ascii="Times New Roman" w:hAnsi="Times New Roman" w:cs="Times New Roman"/>
        <w:sz w:val="24"/>
        <w:szCs w:val="24"/>
        <w:lang w:val="kk-KZ"/>
      </w:rPr>
      <w:t>Мадияров Н.К.</w:t>
    </w:r>
  </w:p>
  <w:p w14:paraId="7E7CFA6A" w14:textId="0C38B632" w:rsidR="00A5555E" w:rsidRPr="00A5555E" w:rsidRDefault="00A5555E" w:rsidP="00A5555E">
    <w:pPr>
      <w:pStyle w:val="a8"/>
      <w:tabs>
        <w:tab w:val="clear" w:pos="4677"/>
        <w:tab w:val="clear" w:pos="9355"/>
      </w:tabs>
      <w:rPr>
        <w:rFonts w:ascii="Times New Roman" w:hAnsi="Times New Roman" w:cs="Times New Roman"/>
        <w:sz w:val="24"/>
        <w:szCs w:val="24"/>
        <w:lang w:val="kk-KZ"/>
      </w:rPr>
    </w:pPr>
    <w:r w:rsidRPr="00A5555E">
      <w:rPr>
        <w:rFonts w:ascii="Times New Roman" w:hAnsi="Times New Roman" w:cs="Times New Roman"/>
        <w:sz w:val="24"/>
        <w:szCs w:val="24"/>
        <w:lang w:val="kk-KZ"/>
      </w:rPr>
      <w:t xml:space="preserve">                                                  Кафедра </w:t>
    </w:r>
    <w:r w:rsidR="00803C15" w:rsidRPr="00A5555E">
      <w:rPr>
        <w:rFonts w:ascii="Times New Roman" w:hAnsi="Times New Roman" w:cs="Times New Roman"/>
        <w:sz w:val="24"/>
        <w:szCs w:val="24"/>
        <w:lang w:val="kk-KZ"/>
      </w:rPr>
      <w:t xml:space="preserve"> меңгерушісі</w:t>
    </w:r>
    <w:r w:rsidR="00803C15" w:rsidRPr="00A5555E">
      <w:rPr>
        <w:rFonts w:ascii="Times New Roman" w:hAnsi="Times New Roman" w:cs="Times New Roman"/>
        <w:sz w:val="24"/>
        <w:szCs w:val="24"/>
        <w:lang w:val="kk-KZ"/>
      </w:rPr>
      <w:tab/>
      <w:t xml:space="preserve">  </w:t>
    </w:r>
    <w:r w:rsidR="00803C15" w:rsidRPr="00A5555E">
      <w:rPr>
        <w:rFonts w:ascii="Times New Roman" w:hAnsi="Times New Roman" w:cs="Times New Roman"/>
        <w:sz w:val="24"/>
        <w:szCs w:val="24"/>
        <w:lang w:val="kk-KZ"/>
      </w:rPr>
      <w:tab/>
      <w:t xml:space="preserve">           </w:t>
    </w:r>
    <w:r w:rsidRPr="00A5555E">
      <w:rPr>
        <w:rFonts w:ascii="Times New Roman" w:hAnsi="Times New Roman" w:cs="Times New Roman"/>
        <w:sz w:val="24"/>
        <w:szCs w:val="24"/>
        <w:lang w:val="kk-KZ"/>
      </w:rPr>
      <w:t xml:space="preserve">                               </w:t>
    </w:r>
    <w:r>
      <w:rPr>
        <w:rFonts w:ascii="Times New Roman" w:hAnsi="Times New Roman" w:cs="Times New Roman"/>
        <w:sz w:val="24"/>
        <w:szCs w:val="24"/>
        <w:lang w:val="kk-KZ"/>
      </w:rPr>
      <w:t xml:space="preserve">     </w:t>
    </w:r>
    <w:r w:rsidRPr="00A5555E">
      <w:rPr>
        <w:rFonts w:ascii="Times New Roman" w:hAnsi="Times New Roman" w:cs="Times New Roman"/>
        <w:sz w:val="24"/>
        <w:szCs w:val="24"/>
        <w:lang w:val="kk-KZ"/>
      </w:rPr>
      <w:t>Алтынбеков Ш.Е</w:t>
    </w:r>
  </w:p>
  <w:p w14:paraId="2F8E8829" w14:textId="3709B11C" w:rsidR="00803C15" w:rsidRPr="00A5555E" w:rsidRDefault="00A5555E" w:rsidP="00A5555E">
    <w:pPr>
      <w:pStyle w:val="a8"/>
      <w:tabs>
        <w:tab w:val="clear" w:pos="4677"/>
        <w:tab w:val="clear" w:pos="9355"/>
      </w:tabs>
      <w:rPr>
        <w:rFonts w:ascii="Times New Roman" w:hAnsi="Times New Roman" w:cs="Times New Roman"/>
        <w:sz w:val="24"/>
        <w:szCs w:val="24"/>
        <w:lang w:val="kk-KZ"/>
      </w:rPr>
    </w:pPr>
    <w:r w:rsidRPr="00A5555E">
      <w:rPr>
        <w:rFonts w:ascii="Times New Roman" w:hAnsi="Times New Roman" w:cs="Times New Roman"/>
        <w:sz w:val="24"/>
        <w:szCs w:val="24"/>
        <w:lang w:val="kk-KZ"/>
      </w:rPr>
      <w:t xml:space="preserve">                                                  </w:t>
    </w:r>
    <w:r w:rsidR="00803C15" w:rsidRPr="00A5555E">
      <w:rPr>
        <w:rFonts w:ascii="Times New Roman" w:hAnsi="Times New Roman" w:cs="Times New Roman"/>
        <w:sz w:val="24"/>
        <w:szCs w:val="24"/>
        <w:lang w:val="kk-KZ"/>
      </w:rPr>
      <w:t>Ғалым хатшы</w:t>
    </w:r>
    <w:r w:rsidR="00803C15" w:rsidRPr="00A5555E">
      <w:rPr>
        <w:rFonts w:ascii="Times New Roman" w:hAnsi="Times New Roman" w:cs="Times New Roman"/>
        <w:sz w:val="24"/>
        <w:szCs w:val="24"/>
        <w:lang w:val="kk-KZ"/>
      </w:rPr>
      <w:tab/>
    </w:r>
    <w:r w:rsidRPr="00A5555E">
      <w:rPr>
        <w:rFonts w:ascii="Times New Roman" w:hAnsi="Times New Roman" w:cs="Times New Roman"/>
        <w:sz w:val="24"/>
        <w:szCs w:val="24"/>
        <w:lang w:val="kk-KZ"/>
      </w:rPr>
      <w:tab/>
      <w:t xml:space="preserve">     </w:t>
    </w:r>
    <w:r w:rsidRPr="00A5555E">
      <w:rPr>
        <w:rFonts w:ascii="Times New Roman" w:hAnsi="Times New Roman" w:cs="Times New Roman"/>
        <w:sz w:val="24"/>
        <w:szCs w:val="24"/>
        <w:lang w:val="kk-KZ"/>
      </w:rPr>
      <w:tab/>
    </w:r>
    <w:r w:rsidRPr="00A5555E">
      <w:rPr>
        <w:rFonts w:ascii="Times New Roman" w:hAnsi="Times New Roman" w:cs="Times New Roman"/>
        <w:sz w:val="24"/>
        <w:szCs w:val="24"/>
        <w:lang w:val="kk-KZ"/>
      </w:rPr>
      <w:tab/>
    </w:r>
    <w:r w:rsidRPr="00A5555E">
      <w:rPr>
        <w:rFonts w:ascii="Times New Roman" w:hAnsi="Times New Roman" w:cs="Times New Roman"/>
        <w:sz w:val="24"/>
        <w:szCs w:val="24"/>
        <w:lang w:val="kk-KZ"/>
      </w:rPr>
      <w:tab/>
    </w:r>
    <w:r w:rsidRPr="00A5555E">
      <w:rPr>
        <w:rFonts w:ascii="Times New Roman" w:hAnsi="Times New Roman" w:cs="Times New Roman"/>
        <w:sz w:val="24"/>
        <w:szCs w:val="24"/>
        <w:lang w:val="kk-KZ"/>
      </w:rPr>
      <w:tab/>
      <w:t xml:space="preserve">           </w:t>
    </w:r>
    <w:r w:rsidR="00803C15" w:rsidRPr="00A5555E">
      <w:rPr>
        <w:rFonts w:ascii="Times New Roman" w:hAnsi="Times New Roman" w:cs="Times New Roman"/>
        <w:sz w:val="24"/>
        <w:szCs w:val="24"/>
        <w:lang w:val="kk-KZ"/>
      </w:rPr>
      <w:t>Нуралиева А.Ж.</w:t>
    </w:r>
  </w:p>
  <w:p w14:paraId="7734540C" w14:textId="77777777" w:rsidR="00803C15" w:rsidRPr="00A5555E" w:rsidRDefault="00803C15">
    <w:pPr>
      <w:pStyle w:val="a8"/>
      <w:rPr>
        <w:sz w:val="24"/>
        <w:szCs w:val="24"/>
        <w:lang w:val="kk-KZ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7BCC23" w14:textId="77777777" w:rsidR="0000454C" w:rsidRDefault="0000454C" w:rsidP="00803C15">
      <w:pPr>
        <w:spacing w:after="0" w:line="240" w:lineRule="auto"/>
      </w:pPr>
      <w:r>
        <w:separator/>
      </w:r>
    </w:p>
  </w:footnote>
  <w:footnote w:type="continuationSeparator" w:id="0">
    <w:p w14:paraId="1289AC73" w14:textId="77777777" w:rsidR="0000454C" w:rsidRDefault="0000454C" w:rsidP="00803C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5B0C27"/>
    <w:multiLevelType w:val="multilevel"/>
    <w:tmpl w:val="D6F28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938"/>
    <w:rsid w:val="0000454C"/>
    <w:rsid w:val="000205FD"/>
    <w:rsid w:val="001275F5"/>
    <w:rsid w:val="0015343C"/>
    <w:rsid w:val="00173C2F"/>
    <w:rsid w:val="001C533A"/>
    <w:rsid w:val="00276C4B"/>
    <w:rsid w:val="002C238B"/>
    <w:rsid w:val="00345533"/>
    <w:rsid w:val="003600D5"/>
    <w:rsid w:val="003A4938"/>
    <w:rsid w:val="003D767B"/>
    <w:rsid w:val="0042639E"/>
    <w:rsid w:val="005B5707"/>
    <w:rsid w:val="006E1376"/>
    <w:rsid w:val="00735F32"/>
    <w:rsid w:val="00737AB3"/>
    <w:rsid w:val="00760928"/>
    <w:rsid w:val="007615B1"/>
    <w:rsid w:val="00792A1E"/>
    <w:rsid w:val="00803C15"/>
    <w:rsid w:val="008D04D8"/>
    <w:rsid w:val="008D1AAD"/>
    <w:rsid w:val="009112E4"/>
    <w:rsid w:val="00955C16"/>
    <w:rsid w:val="009A0E38"/>
    <w:rsid w:val="009C6B87"/>
    <w:rsid w:val="00A16FFA"/>
    <w:rsid w:val="00A37B74"/>
    <w:rsid w:val="00A5555E"/>
    <w:rsid w:val="00A931DF"/>
    <w:rsid w:val="00AD78FA"/>
    <w:rsid w:val="00C025CB"/>
    <w:rsid w:val="00C02E9A"/>
    <w:rsid w:val="00C201CB"/>
    <w:rsid w:val="00C41D3E"/>
    <w:rsid w:val="00C74429"/>
    <w:rsid w:val="00CD48F4"/>
    <w:rsid w:val="00DA2E4F"/>
    <w:rsid w:val="00DC0486"/>
    <w:rsid w:val="00E63A12"/>
    <w:rsid w:val="00E85CAD"/>
    <w:rsid w:val="00EB5B82"/>
    <w:rsid w:val="00F6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EE4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93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49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ypography-modulelvnit">
    <w:name w:val="typography-module__lvnit"/>
    <w:basedOn w:val="a0"/>
    <w:rsid w:val="003A4938"/>
  </w:style>
  <w:style w:type="character" w:styleId="a4">
    <w:name w:val="Hyperlink"/>
    <w:basedOn w:val="a0"/>
    <w:uiPriority w:val="99"/>
    <w:unhideWhenUsed/>
    <w:rsid w:val="00A16FFA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A0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ourcetitle">
    <w:name w:val="sourcetitle"/>
    <w:rsid w:val="009A0E38"/>
  </w:style>
  <w:style w:type="paragraph" w:customStyle="1" w:styleId="frfield">
    <w:name w:val="fr_field"/>
    <w:basedOn w:val="a"/>
    <w:rsid w:val="009A0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rlabel">
    <w:name w:val="fr_label"/>
    <w:rsid w:val="009A0E38"/>
  </w:style>
  <w:style w:type="paragraph" w:customStyle="1" w:styleId="dx-doi">
    <w:name w:val="dx-doi"/>
    <w:basedOn w:val="a"/>
    <w:rsid w:val="00173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173C2F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03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03C15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803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3C15"/>
    <w:rPr>
      <w:rFonts w:eastAsiaTheme="minorEastAsia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93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49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ypography-modulelvnit">
    <w:name w:val="typography-module__lvnit"/>
    <w:basedOn w:val="a0"/>
    <w:rsid w:val="003A4938"/>
  </w:style>
  <w:style w:type="character" w:styleId="a4">
    <w:name w:val="Hyperlink"/>
    <w:basedOn w:val="a0"/>
    <w:uiPriority w:val="99"/>
    <w:unhideWhenUsed/>
    <w:rsid w:val="00A16FFA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A0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ourcetitle">
    <w:name w:val="sourcetitle"/>
    <w:rsid w:val="009A0E38"/>
  </w:style>
  <w:style w:type="paragraph" w:customStyle="1" w:styleId="frfield">
    <w:name w:val="fr_field"/>
    <w:basedOn w:val="a"/>
    <w:rsid w:val="009A0E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rlabel">
    <w:name w:val="fr_label"/>
    <w:rsid w:val="009A0E38"/>
  </w:style>
  <w:style w:type="paragraph" w:customStyle="1" w:styleId="dx-doi">
    <w:name w:val="dx-doi"/>
    <w:basedOn w:val="a"/>
    <w:rsid w:val="00173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173C2F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803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03C15"/>
    <w:rPr>
      <w:rFonts w:eastAsiaTheme="minorEastAsia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803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03C15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9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14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4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7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2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94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6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96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4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2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57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9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57222737526" TargetMode="External"/><Relationship Id="rId13" Type="http://schemas.openxmlformats.org/officeDocument/2006/relationships/hyperlink" Target="https://www.scopus.com/authid/detail.uri?origin=resultslist&amp;authorId=57222737526&amp;zone=" TargetMode="External"/><Relationship Id="rId18" Type="http://schemas.openxmlformats.org/officeDocument/2006/relationships/hyperlink" Target="https://www.scopus.com/authid/detail.uri?origin=resultslist&amp;authorId=57222737526&amp;zone=" TargetMode="External"/><Relationship Id="rId26" Type="http://schemas.openxmlformats.org/officeDocument/2006/relationships/hyperlink" Target="https://www.scopus.com/authid/detail.uri?origin=resultslist&amp;authorId=57195065283&amp;zone=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scopus.com/record/display.uri?eid=2-s2.0-85185931037&amp;origin=resultslist&amp;sort=plf-f&amp;src=s&amp;st1=Madiyarov&amp;st2=N.&amp;nlo=1&amp;nlr=20&amp;nls=count-f&amp;sid=db544997c8276ba7b6117e616ef29f84&amp;sot=anl&amp;sdt=aut&amp;sl=52&amp;s=AU-ID%28%22Madiyarov%2c+Nurlybay+Kokeshovich%22+57222737526%29&amp;relpos=0&amp;citeCnt=0&amp;searchTerm=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scopus.com/authid/detail.uri?origin=resultslist&amp;authorId=58749073100&amp;zone=" TargetMode="External"/><Relationship Id="rId17" Type="http://schemas.openxmlformats.org/officeDocument/2006/relationships/hyperlink" Target="https://www.scopus.com/authid/detail.uri?origin=resultslist&amp;authorId=58749073100&amp;zone=" TargetMode="External"/><Relationship Id="rId25" Type="http://schemas.openxmlformats.org/officeDocument/2006/relationships/hyperlink" Target="https://www.scopus.com/authid/detail.uri?origin=resultslist&amp;authorId=57195073233&amp;zone=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3389/feduc.2023.1284305" TargetMode="External"/><Relationship Id="rId20" Type="http://schemas.openxmlformats.org/officeDocument/2006/relationships/hyperlink" Target="https://www.scopus.com/authid/detail.uri?origin=resultslist&amp;authorId=58797388400&amp;zone=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scopus.com/sourceid/21100921050?origin=resultslist" TargetMode="External"/><Relationship Id="rId24" Type="http://schemas.openxmlformats.org/officeDocument/2006/relationships/hyperlink" Target="https://www.scopus.com/authid/detail.uri?origin=resultslist&amp;authorId=57211951311&amp;zone=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scopus.com/sourceid/21100935978?origin=resultslist" TargetMode="External"/><Relationship Id="rId23" Type="http://schemas.openxmlformats.org/officeDocument/2006/relationships/hyperlink" Target="https://doi.org/10.1080/2331186X.2024.2319436" TargetMode="External"/><Relationship Id="rId28" Type="http://schemas.openxmlformats.org/officeDocument/2006/relationships/hyperlink" Target="https://www.scopus.com/authid/detail.uri?origin=resultslist&amp;authorId=57926204200&amp;zone=" TargetMode="External"/><Relationship Id="rId10" Type="http://schemas.openxmlformats.org/officeDocument/2006/relationships/hyperlink" Target="https://www.scopus.com/record/display.uri?eid=2-s2.0-85178961299&amp;origin=resultslist&amp;sort=plf-f&amp;src=s&amp;st1=Madiyarov&amp;st2=N.&amp;nlo=1&amp;nlr=20&amp;nls=count-f&amp;sid=a813d8b60f18e720fe76923329c7c1d0&amp;sot=anl&amp;sdt=aut&amp;sl=52&amp;s=AU-ID%28%22Madiyarov%2c+Nurlybay+Kokeshovich%22+57222737526%29&amp;relpos=1&amp;citeCnt=0&amp;searchTerm=" TargetMode="External"/><Relationship Id="rId19" Type="http://schemas.openxmlformats.org/officeDocument/2006/relationships/hyperlink" Target="https://www.scopus.com/authid/detail.uri?origin=resultslist&amp;authorId=57208407429&amp;zone=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orcid.org/0000-0002-3607-0380" TargetMode="External"/><Relationship Id="rId14" Type="http://schemas.openxmlformats.org/officeDocument/2006/relationships/hyperlink" Target="https://www.scopus.com/record/display.uri?eid=2-s2.0-85181695710&amp;origin=resultslist&amp;sort=plf-f&amp;src=s&amp;st1=Madiyarov&amp;st2=N.&amp;nlo=1&amp;nlr=20&amp;nls=count-f&amp;sid=db544997c8276ba7b6117e616ef29f84&amp;sot=anl&amp;sdt=aut&amp;sl=52&amp;s=AU-ID%28%22Madiyarov%2c+Nurlybay+Kokeshovich%22+57222737526%29&amp;relpos=2&amp;citeCnt=1&amp;searchTerm=" TargetMode="External"/><Relationship Id="rId22" Type="http://schemas.openxmlformats.org/officeDocument/2006/relationships/hyperlink" Target="https://www.scopus.com/sourceid/21100843893?origin=resultslist" TargetMode="External"/><Relationship Id="rId27" Type="http://schemas.openxmlformats.org/officeDocument/2006/relationships/hyperlink" Target="https://www.scopus.com/authid/detail.uri?origin=resultslist&amp;authorId=57222737526&amp;zone=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</Pages>
  <Words>764</Words>
  <Characters>4359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7KEPDEKAN</dc:creator>
  <cp:keywords/>
  <dc:description/>
  <cp:lastModifiedBy>Acer</cp:lastModifiedBy>
  <cp:revision>15</cp:revision>
  <cp:lastPrinted>2025-04-01T13:37:00Z</cp:lastPrinted>
  <dcterms:created xsi:type="dcterms:W3CDTF">2024-07-10T10:13:00Z</dcterms:created>
  <dcterms:modified xsi:type="dcterms:W3CDTF">2025-04-23T03:25:00Z</dcterms:modified>
</cp:coreProperties>
</file>